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70" w:rsidRDefault="005E7C70" w:rsidP="005E7C70">
      <w:pPr>
        <w:spacing w:before="56"/>
        <w:ind w:left="709" w:right="1403"/>
        <w:jc w:val="both"/>
        <w:rPr>
          <w:b/>
          <w:i/>
        </w:rPr>
      </w:pPr>
      <w:proofErr w:type="spellStart"/>
      <w:r>
        <w:rPr>
          <w:b/>
          <w:i/>
        </w:rPr>
        <w:t>All</w:t>
      </w:r>
      <w:proofErr w:type="spellEnd"/>
      <w:r>
        <w:rPr>
          <w:b/>
          <w:i/>
        </w:rPr>
        <w:t xml:space="preserve">. C </w:t>
      </w:r>
    </w:p>
    <w:p w:rsidR="005E7C70" w:rsidRDefault="005E7C70" w:rsidP="005E7C70">
      <w:pPr>
        <w:spacing w:before="56"/>
        <w:ind w:left="709" w:right="1403"/>
        <w:jc w:val="center"/>
        <w:rPr>
          <w:b/>
          <w:i/>
        </w:rPr>
      </w:pPr>
    </w:p>
    <w:p w:rsidR="005E7C70" w:rsidRPr="005E7C70" w:rsidRDefault="005E7C70" w:rsidP="00193AAB">
      <w:pPr>
        <w:spacing w:before="56"/>
        <w:ind w:left="709" w:right="-1"/>
        <w:rPr>
          <w:b/>
          <w:i/>
        </w:rPr>
      </w:pPr>
      <w:r>
        <w:rPr>
          <w:b/>
          <w:i/>
        </w:rPr>
        <w:t xml:space="preserve">DICHIARAZIONE DI INSUSSISTENZA CAUSE OSTATIVE PER INCARICO DI </w:t>
      </w:r>
      <w:r w:rsidR="00193AAB">
        <w:rPr>
          <w:b/>
          <w:i/>
        </w:rPr>
        <w:t xml:space="preserve">SUPPORTO TECNICO E ORGANIZZATIVO </w:t>
      </w:r>
      <w:r>
        <w:rPr>
          <w:b/>
          <w:i/>
        </w:rPr>
        <w:t>A VALERE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SU:</w:t>
      </w:r>
      <w:r w:rsidR="00193AAB">
        <w:rPr>
          <w:b/>
          <w:i/>
        </w:rPr>
        <w:t xml:space="preserve"> </w:t>
      </w:r>
      <w:r w:rsidRPr="005E7C70">
        <w:rPr>
          <w:b/>
          <w:i/>
        </w:rPr>
        <w:t>Piano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Nazionale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Di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Ripresa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E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Resilienza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>‐</w:t>
      </w:r>
      <w:r w:rsidRPr="005E7C70">
        <w:rPr>
          <w:b/>
          <w:i/>
          <w:spacing w:val="1"/>
        </w:rPr>
        <w:t xml:space="preserve"> </w:t>
      </w:r>
      <w:r w:rsidRPr="005E7C70">
        <w:rPr>
          <w:b/>
          <w:i/>
        </w:rPr>
        <w:t xml:space="preserve">Competenze STEM e multilinguistiche nelle scuole statali (D.M. 65/2023) Azioni di integrazione, all’interno dei curricula di tutti i cicli scolastici, di attività, metodologie e contenuti volti a sviluppare le competenze STEM, digitali e di innovazione, e di potenziamento delle competenze multilinguistiche di studenti e insegnanti. Istruzioni operative </w:t>
      </w:r>
      <w:proofErr w:type="spellStart"/>
      <w:r w:rsidRPr="005E7C70">
        <w:rPr>
          <w:b/>
          <w:i/>
        </w:rPr>
        <w:t>prot</w:t>
      </w:r>
      <w:proofErr w:type="spellEnd"/>
      <w:r w:rsidRPr="005E7C70">
        <w:rPr>
          <w:b/>
          <w:i/>
        </w:rPr>
        <w:t>. n. 132935 del 15 novembre 2023 – linea di investimento M4C1I3.1 - Nuove competenze e nuovi linguaggi – linea di intervento A</w:t>
      </w:r>
      <w:r w:rsidR="009743EE">
        <w:rPr>
          <w:b/>
          <w:i/>
        </w:rPr>
        <w:t xml:space="preserve"> e B</w:t>
      </w:r>
      <w:bookmarkStart w:id="0" w:name="_GoBack"/>
      <w:bookmarkEnd w:id="0"/>
      <w:r w:rsidRPr="005E7C70">
        <w:rPr>
          <w:b/>
          <w:i/>
        </w:rPr>
        <w:t xml:space="preserve">.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Denominazione progetto: Insieme a Margherita </w:t>
      </w:r>
      <w:proofErr w:type="spellStart"/>
      <w:r w:rsidRPr="005E7C70">
        <w:rPr>
          <w:rFonts w:asciiTheme="minorHAnsi" w:hAnsiTheme="minorHAnsi" w:cstheme="minorHAnsi"/>
          <w:b/>
          <w:i/>
        </w:rPr>
        <w:t>Hack</w:t>
      </w:r>
      <w:proofErr w:type="spellEnd"/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proofErr w:type="spellStart"/>
      <w:r w:rsidRPr="005E7C70">
        <w:rPr>
          <w:rFonts w:asciiTheme="minorHAnsi" w:hAnsiTheme="minorHAnsi" w:cstheme="minorHAnsi"/>
          <w:b/>
          <w:i/>
        </w:rPr>
        <w:t>Cod.prog</w:t>
      </w:r>
      <w:proofErr w:type="spellEnd"/>
      <w:r w:rsidRPr="005E7C70">
        <w:rPr>
          <w:rFonts w:asciiTheme="minorHAnsi" w:hAnsiTheme="minorHAnsi" w:cstheme="minorHAnsi"/>
          <w:b/>
          <w:i/>
        </w:rPr>
        <w:t>.: M4C1I3.1-2023-1143-P-28639</w:t>
      </w:r>
    </w:p>
    <w:p w:rsidR="005E7C70" w:rsidRPr="005E7C70" w:rsidRDefault="005E7C70" w:rsidP="005E7C70">
      <w:pPr>
        <w:spacing w:before="1"/>
        <w:ind w:left="672" w:right="1253"/>
        <w:jc w:val="both"/>
        <w:rPr>
          <w:rFonts w:asciiTheme="minorHAnsi" w:hAnsiTheme="minorHAnsi" w:cstheme="minorHAnsi"/>
          <w:b/>
          <w:i/>
        </w:rPr>
      </w:pPr>
      <w:r w:rsidRPr="005E7C70">
        <w:rPr>
          <w:rFonts w:asciiTheme="minorHAnsi" w:hAnsiTheme="minorHAnsi" w:cstheme="minorHAnsi"/>
          <w:b/>
          <w:i/>
        </w:rPr>
        <w:t xml:space="preserve">CUP: </w:t>
      </w:r>
      <w:r w:rsidRPr="005E7C70">
        <w:rPr>
          <w:rFonts w:asciiTheme="minorHAnsi" w:eastAsiaTheme="minorHAnsi" w:hAnsiTheme="minorHAnsi" w:cstheme="minorHAnsi"/>
          <w:b/>
          <w:color w:val="212529"/>
        </w:rPr>
        <w:t>C54D23001120006</w:t>
      </w:r>
      <w:r w:rsidRPr="005E7C70">
        <w:rPr>
          <w:rFonts w:asciiTheme="minorHAnsi" w:hAnsiTheme="minorHAnsi" w:cstheme="minorHAnsi"/>
          <w:b/>
          <w:i/>
        </w:rPr>
        <w:t xml:space="preserve"> </w:t>
      </w:r>
    </w:p>
    <w:p w:rsidR="005E7C70" w:rsidRDefault="005E7C70" w:rsidP="005E7C70">
      <w:pPr>
        <w:spacing w:before="1"/>
        <w:ind w:left="672" w:right="1253"/>
        <w:jc w:val="both"/>
        <w:rPr>
          <w:i/>
          <w:sz w:val="24"/>
        </w:rPr>
      </w:pPr>
    </w:p>
    <w:p w:rsidR="005E7C70" w:rsidRDefault="005E7C70" w:rsidP="005E7C70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153670</wp:posOffset>
                </wp:positionV>
                <wp:extent cx="3268345" cy="0"/>
                <wp:effectExtent l="9525" t="5080" r="8255" b="1397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834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6E0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75pt,12.1pt" to="36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" strokeweight=".25317mm">
                <w10:wrap anchorx="page"/>
              </v:line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5E7C70" w:rsidRDefault="005E7C70" w:rsidP="005E7C70">
      <w:pPr>
        <w:pStyle w:val="Corpotesto"/>
        <w:spacing w:before="1"/>
        <w:ind w:left="567"/>
        <w:jc w:val="both"/>
      </w:pP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2001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 w:line="352" w:lineRule="auto"/>
        <w:ind w:left="567" w:right="284" w:firstLine="0"/>
        <w:jc w:val="both"/>
      </w:pPr>
      <w:r>
        <w:t>Vista la normativa concernente il limite massimo per emolumenti o retribuzioni (art. 23 ter del dl n.</w:t>
      </w:r>
      <w:r>
        <w:rPr>
          <w:spacing w:val="1"/>
        </w:rPr>
        <w:t xml:space="preserve"> </w:t>
      </w:r>
      <w:r>
        <w:t>201/2011,</w:t>
      </w:r>
      <w:r>
        <w:rPr>
          <w:spacing w:val="-5"/>
        </w:rPr>
        <w:t xml:space="preserve"> </w:t>
      </w:r>
      <w:r>
        <w:t>convertito con</w:t>
      </w:r>
      <w:r>
        <w:rPr>
          <w:spacing w:val="-5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 n.</w:t>
      </w:r>
      <w:r>
        <w:rPr>
          <w:spacing w:val="-5"/>
        </w:rPr>
        <w:t xml:space="preserve"> </w:t>
      </w:r>
      <w:r>
        <w:t>214/2011;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471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seguenti,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</w:p>
    <w:p w:rsidR="005E7C70" w:rsidRDefault="005E7C70" w:rsidP="005E7C70">
      <w:pPr>
        <w:pStyle w:val="Corpotesto"/>
        <w:spacing w:before="14"/>
        <w:ind w:left="567"/>
        <w:jc w:val="both"/>
      </w:pPr>
      <w:r>
        <w:t>n.</w:t>
      </w:r>
      <w:r>
        <w:rPr>
          <w:spacing w:val="-3"/>
        </w:rPr>
        <w:t xml:space="preserve"> </w:t>
      </w:r>
      <w:r>
        <w:t>147/2013;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 dl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66/2014,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89/2014);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/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Repubblica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aprile 2013,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comportamento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pubblici,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165/2001;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5"/>
        <w:ind w:left="567" w:firstLine="0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33/2013;</w:t>
      </w:r>
    </w:p>
    <w:p w:rsidR="005E7C70" w:rsidRDefault="005E7C70" w:rsidP="005E7C70">
      <w:pPr>
        <w:pStyle w:val="Paragrafoelenco"/>
        <w:numPr>
          <w:ilvl w:val="0"/>
          <w:numId w:val="8"/>
        </w:numPr>
        <w:tabs>
          <w:tab w:val="left" w:pos="395"/>
        </w:tabs>
        <w:spacing w:before="132"/>
        <w:ind w:left="567" w:firstLine="0"/>
        <w:jc w:val="both"/>
      </w:pP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76</w:t>
      </w:r>
    </w:p>
    <w:p w:rsidR="005E7C70" w:rsidRDefault="005E7C70" w:rsidP="005E7C70">
      <w:pPr>
        <w:pStyle w:val="Corpotesto"/>
        <w:spacing w:before="135"/>
        <w:ind w:left="567"/>
        <w:jc w:val="both"/>
      </w:pP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  <w:r>
        <w:rPr>
          <w:b/>
          <w:i/>
        </w:rPr>
        <w:t xml:space="preserve">     </w:t>
      </w:r>
      <w:r w:rsidRPr="005E7C70">
        <w:rPr>
          <w:b/>
          <w:i/>
        </w:rPr>
        <w:t>DICHIARA</w:t>
      </w:r>
    </w:p>
    <w:p w:rsidR="005E7C70" w:rsidRDefault="005E7C70" w:rsidP="005E7C70">
      <w:pPr>
        <w:pStyle w:val="Corpotesto"/>
        <w:spacing w:before="135"/>
        <w:ind w:left="567" w:right="2112"/>
        <w:jc w:val="center"/>
        <w:rPr>
          <w:b/>
          <w:i/>
        </w:rPr>
      </w:pPr>
    </w:p>
    <w:p w:rsidR="005E7C70" w:rsidRDefault="005E7C70" w:rsidP="005E7C70">
      <w:pPr>
        <w:pStyle w:val="Titolo11"/>
        <w:ind w:left="567" w:right="1126"/>
        <w:jc w:val="both"/>
      </w:pPr>
      <w:r>
        <w:t>ai sensi dell'art. 47 del D.P.R. 28/12/2000, n° 445, che non sussistono cause di incompatibilità, di</w:t>
      </w:r>
      <w:r>
        <w:rPr>
          <w:spacing w:val="-47"/>
        </w:rPr>
        <w:t xml:space="preserve"> </w:t>
      </w:r>
      <w:r>
        <w:t>astensione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nell'espletamento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accinge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svolgere.</w:t>
      </w:r>
    </w:p>
    <w:p w:rsidR="005E7C70" w:rsidRDefault="005E7C70" w:rsidP="005E7C70">
      <w:pPr>
        <w:pStyle w:val="Corpotesto"/>
        <w:rPr>
          <w:b/>
        </w:rPr>
      </w:pPr>
    </w:p>
    <w:p w:rsidR="005E7C70" w:rsidRDefault="005E7C70" w:rsidP="005E7C70">
      <w:pPr>
        <w:ind w:right="1795"/>
        <w:jc w:val="right"/>
        <w:rPr>
          <w:sz w:val="24"/>
        </w:rPr>
      </w:pPr>
      <w:r>
        <w:rPr>
          <w:sz w:val="24"/>
        </w:rPr>
        <w:t>F.to</w:t>
      </w:r>
    </w:p>
    <w:p w:rsidR="005E7C70" w:rsidRDefault="005E7C70" w:rsidP="005E7C7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107315</wp:posOffset>
                </wp:positionV>
                <wp:extent cx="2048510" cy="1270"/>
                <wp:effectExtent l="11430" t="6985" r="6985" b="1079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7413 7413"/>
                            <a:gd name="T1" fmla="*/ T0 w 3226"/>
                            <a:gd name="T2" fmla="+- 0 10638 7413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A3C7" id="Figura a mano libera 1" o:spid="_x0000_s1026" style="position:absolute;margin-left:370.65pt;margin-top:8.45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" path="m,l3225,e" filled="f" strokeweight=".78pt">
                <v:path arrowok="t" o:connecttype="custom" o:connectlocs="0,0;2047875,0" o:connectangles="0,0"/>
                <w10:wrap type="topAndBottom" anchorx="page"/>
              </v:shape>
            </w:pict>
          </mc:Fallback>
        </mc:AlternateContent>
      </w:r>
    </w:p>
    <w:p w:rsidR="005E7C70" w:rsidRDefault="005E7C70" w:rsidP="005F24B0">
      <w:pPr>
        <w:spacing w:before="1"/>
        <w:ind w:left="672" w:right="1253"/>
        <w:jc w:val="both"/>
        <w:rPr>
          <w:i/>
          <w:sz w:val="24"/>
        </w:rPr>
      </w:pPr>
    </w:p>
    <w:sectPr w:rsidR="005E7C70" w:rsidSect="005E7C70">
      <w:headerReference w:type="default" r:id="rId7"/>
      <w:footerReference w:type="default" r:id="rId8"/>
      <w:pgSz w:w="11910" w:h="16840"/>
      <w:pgMar w:top="4820" w:right="570" w:bottom="993" w:left="284" w:header="769" w:footer="16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88" w:rsidRDefault="008C0F88">
      <w:r>
        <w:separator/>
      </w:r>
    </w:p>
  </w:endnote>
  <w:endnote w:type="continuationSeparator" w:id="0">
    <w:p w:rsidR="008C0F88" w:rsidRDefault="008C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Default="008C0F8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9527540</wp:posOffset>
              </wp:positionV>
              <wp:extent cx="140335" cy="16637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F88" w:rsidRDefault="008C0F8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43EE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" filled="f" stroked="f">
              <v:textbox inset="0,0,0,0">
                <w:txbxContent>
                  <w:p w:rsidR="008C0F88" w:rsidRDefault="008C0F88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43EE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88" w:rsidRDefault="008C0F88">
      <w:r>
        <w:separator/>
      </w:r>
    </w:p>
  </w:footnote>
  <w:footnote w:type="continuationSeparator" w:id="0">
    <w:p w:rsidR="008C0F88" w:rsidRDefault="008C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88" w:rsidRPr="00A20891" w:rsidRDefault="008C0F88" w:rsidP="00A20891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754D32A" wp14:editId="0C35F65C">
          <wp:simplePos x="0" y="0"/>
          <wp:positionH relativeFrom="column">
            <wp:posOffset>758825</wp:posOffset>
          </wp:positionH>
          <wp:positionV relativeFrom="paragraph">
            <wp:posOffset>1149985</wp:posOffset>
          </wp:positionV>
          <wp:extent cx="5448300" cy="1364615"/>
          <wp:effectExtent l="0" t="0" r="0" b="698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u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091D3779" wp14:editId="40E5C27F">
          <wp:extent cx="5998845" cy="1025525"/>
          <wp:effectExtent l="0" t="0" r="1905" b="3175"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98845" cy="1025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ABE"/>
    <w:multiLevelType w:val="hybridMultilevel"/>
    <w:tmpl w:val="8ECA7ED6"/>
    <w:lvl w:ilvl="0" w:tplc="B7001AEE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499486"/>
    <w:multiLevelType w:val="hybridMultilevel"/>
    <w:tmpl w:val="323E216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C3ED89"/>
    <w:multiLevelType w:val="hybridMultilevel"/>
    <w:tmpl w:val="1CBAECD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910AAE"/>
    <w:multiLevelType w:val="hybridMultilevel"/>
    <w:tmpl w:val="AD9E0D88"/>
    <w:lvl w:ilvl="0" w:tplc="A1CCB3B4">
      <w:start w:val="6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A1F19"/>
    <w:multiLevelType w:val="hybridMultilevel"/>
    <w:tmpl w:val="42E4B2E0"/>
    <w:lvl w:ilvl="0" w:tplc="4D9E0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3C05A5"/>
    <w:multiLevelType w:val="hybridMultilevel"/>
    <w:tmpl w:val="BD8EAB58"/>
    <w:lvl w:ilvl="0" w:tplc="FBF68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1379B7"/>
    <w:multiLevelType w:val="hybridMultilevel"/>
    <w:tmpl w:val="4DA06CD4"/>
    <w:lvl w:ilvl="0" w:tplc="6A7200F8">
      <w:numFmt w:val="bullet"/>
      <w:lvlText w:val=""/>
      <w:lvlJc w:val="left"/>
      <w:pPr>
        <w:ind w:left="394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9B45638">
      <w:numFmt w:val="bullet"/>
      <w:lvlText w:val="•"/>
      <w:lvlJc w:val="left"/>
      <w:pPr>
        <w:ind w:left="620" w:hanging="284"/>
      </w:pPr>
      <w:rPr>
        <w:rFonts w:hint="default"/>
        <w:lang w:val="it-IT" w:eastAsia="en-US" w:bidi="ar-SA"/>
      </w:rPr>
    </w:lvl>
    <w:lvl w:ilvl="2" w:tplc="17D6C9AC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3" w:tplc="628053D4">
      <w:numFmt w:val="bullet"/>
      <w:lvlText w:val="•"/>
      <w:lvlJc w:val="left"/>
      <w:pPr>
        <w:ind w:left="8290" w:hanging="284"/>
      </w:pPr>
      <w:rPr>
        <w:rFonts w:hint="default"/>
        <w:lang w:val="it-IT" w:eastAsia="en-US" w:bidi="ar-SA"/>
      </w:rPr>
    </w:lvl>
    <w:lvl w:ilvl="4" w:tplc="59A226CE">
      <w:numFmt w:val="bullet"/>
      <w:lvlText w:val="•"/>
      <w:lvlJc w:val="left"/>
      <w:pPr>
        <w:ind w:left="8541" w:hanging="284"/>
      </w:pPr>
      <w:rPr>
        <w:rFonts w:hint="default"/>
        <w:lang w:val="it-IT" w:eastAsia="en-US" w:bidi="ar-SA"/>
      </w:rPr>
    </w:lvl>
    <w:lvl w:ilvl="5" w:tplc="0BB2313A"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  <w:lvl w:ilvl="6" w:tplc="F2229802">
      <w:numFmt w:val="bullet"/>
      <w:lvlText w:val="•"/>
      <w:lvlJc w:val="left"/>
      <w:pPr>
        <w:ind w:left="9043" w:hanging="284"/>
      </w:pPr>
      <w:rPr>
        <w:rFonts w:hint="default"/>
        <w:lang w:val="it-IT" w:eastAsia="en-US" w:bidi="ar-SA"/>
      </w:rPr>
    </w:lvl>
    <w:lvl w:ilvl="7" w:tplc="FB9AE310">
      <w:numFmt w:val="bullet"/>
      <w:lvlText w:val="•"/>
      <w:lvlJc w:val="left"/>
      <w:pPr>
        <w:ind w:left="9294" w:hanging="284"/>
      </w:pPr>
      <w:rPr>
        <w:rFonts w:hint="default"/>
        <w:lang w:val="it-IT" w:eastAsia="en-US" w:bidi="ar-SA"/>
      </w:rPr>
    </w:lvl>
    <w:lvl w:ilvl="8" w:tplc="5FB052F4">
      <w:numFmt w:val="bullet"/>
      <w:lvlText w:val="•"/>
      <w:lvlJc w:val="left"/>
      <w:pPr>
        <w:ind w:left="9544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F18453C"/>
    <w:multiLevelType w:val="hybridMultilevel"/>
    <w:tmpl w:val="C10A3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9B"/>
    <w:rsid w:val="00015B72"/>
    <w:rsid w:val="00082E61"/>
    <w:rsid w:val="000E5F36"/>
    <w:rsid w:val="00193AAB"/>
    <w:rsid w:val="002777D6"/>
    <w:rsid w:val="002B4013"/>
    <w:rsid w:val="00323787"/>
    <w:rsid w:val="005456F2"/>
    <w:rsid w:val="005472F5"/>
    <w:rsid w:val="00585574"/>
    <w:rsid w:val="005E7C70"/>
    <w:rsid w:val="005F24B0"/>
    <w:rsid w:val="00754265"/>
    <w:rsid w:val="007607DD"/>
    <w:rsid w:val="00771A1D"/>
    <w:rsid w:val="00870232"/>
    <w:rsid w:val="008C0F88"/>
    <w:rsid w:val="00914441"/>
    <w:rsid w:val="009743EE"/>
    <w:rsid w:val="00A20891"/>
    <w:rsid w:val="00A43D9B"/>
    <w:rsid w:val="00B11AC6"/>
    <w:rsid w:val="00B21B30"/>
    <w:rsid w:val="00C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322748"/>
  <w15:docId w15:val="{E80AFF7D-ACBE-4E29-A85D-576FD6B9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85" w:hanging="1253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4B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4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4B0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14441"/>
    <w:rPr>
      <w:color w:val="0000FF" w:themeColor="hyperlink"/>
      <w:u w:val="single"/>
    </w:rPr>
  </w:style>
  <w:style w:type="paragraph" w:customStyle="1" w:styleId="Default">
    <w:name w:val="Default"/>
    <w:rsid w:val="0087023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5E7C70"/>
    <w:pPr>
      <w:ind w:left="111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ASSUNZIONE IN BILANCIO PNRR LABS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ASSUNZIONE IN BILANCIO PNRR LABS</dc:title>
  <dc:creator>PC</dc:creator>
  <cp:lastModifiedBy>utente</cp:lastModifiedBy>
  <cp:revision>4</cp:revision>
  <dcterms:created xsi:type="dcterms:W3CDTF">2024-01-25T11:22:00Z</dcterms:created>
  <dcterms:modified xsi:type="dcterms:W3CDTF">2024-02-01T16:34:00Z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2024-01-23T00:00:00Z</vt:filetime>
  </property>
</Properties>
</file>