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2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33"/>
      </w:tblGrid>
      <w:tr w:rsidR="008E3785" w:rsidRPr="009A7E38" w:rsidTr="008E3785">
        <w:trPr>
          <w:trHeight w:val="269"/>
        </w:trPr>
        <w:tc>
          <w:tcPr>
            <w:tcW w:w="10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67AA9" w:rsidRDefault="00667AA9" w:rsidP="0002406F">
            <w:pPr>
              <w:spacing w:after="207"/>
              <w:ind w:left="356" w:right="127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Piano Operativo Nazionale Per la Scuola, </w:t>
            </w:r>
            <w:r>
              <w:rPr>
                <w:rStyle w:val="Nessuno"/>
              </w:rPr>
              <w:t>competenze e ambienti per l'apprendimento” 2014-2020.</w:t>
            </w:r>
          </w:p>
          <w:p w:rsidR="00667AA9" w:rsidRDefault="00667AA9" w:rsidP="0002406F">
            <w:pPr>
              <w:pStyle w:val="Corpotesto"/>
              <w:spacing w:line="276" w:lineRule="auto"/>
              <w:rPr>
                <w:rStyle w:val="Nessuno"/>
              </w:rPr>
            </w:pPr>
            <w:r>
              <w:rPr>
                <w:rStyle w:val="Nessuno"/>
                <w:b/>
                <w:bCs/>
              </w:rPr>
              <w:t xml:space="preserve">Avviso pubblico </w:t>
            </w:r>
            <w:r w:rsidR="0002406F" w:rsidRPr="003E5872">
              <w:rPr>
                <w:rFonts w:eastAsiaTheme="majorEastAsia"/>
                <w:bCs/>
                <w:color w:val="000000" w:themeColor="text1"/>
              </w:rPr>
              <w:t>33956 del 18/05/2022</w:t>
            </w:r>
            <w:r>
              <w:t xml:space="preserve">- </w:t>
            </w:r>
          </w:p>
          <w:p w:rsidR="0002406F" w:rsidRPr="0002406F" w:rsidRDefault="0002406F" w:rsidP="0002406F">
            <w:pPr>
              <w:pStyle w:val="NormaleWeb"/>
              <w:shd w:val="clear" w:color="auto" w:fill="FFFFFF"/>
              <w:spacing w:before="0" w:after="0" w:line="276" w:lineRule="auto"/>
              <w:ind w:left="1440" w:hanging="1440"/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</w:pPr>
            <w:r w:rsidRPr="0002406F">
              <w:rPr>
                <w:rFonts w:eastAsiaTheme="majorEastAsia"/>
                <w:b/>
                <w:bCs/>
                <w:color w:val="000000" w:themeColor="text1"/>
                <w:bdr w:val="none" w:sz="0" w:space="0" w:color="auto"/>
              </w:rPr>
              <w:t>Obiettivo specifico</w:t>
            </w:r>
            <w:r w:rsidRPr="0002406F"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  <w:t xml:space="preserve"> 10.1. – Riduzione del fallimento formativo precoce e della dispersione scolastica e formativa. Azione 10.1.1 – Interventi di sostegno agli studenti caratterizzati da particolari fragilità. </w:t>
            </w:r>
            <w:proofErr w:type="spellStart"/>
            <w:r w:rsidRPr="0002406F"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  <w:t>Sottoazione</w:t>
            </w:r>
            <w:proofErr w:type="spellEnd"/>
            <w:r w:rsidRPr="0002406F">
              <w:rPr>
                <w:rFonts w:eastAsiaTheme="majorEastAsia"/>
                <w:bCs/>
                <w:color w:val="000000" w:themeColor="text1"/>
                <w:bdr w:val="none" w:sz="0" w:space="0" w:color="auto"/>
              </w:rPr>
              <w:t xml:space="preserve"> 10.1.1A – Interventi per il successo scolastico degli studenti</w:t>
            </w:r>
          </w:p>
          <w:p w:rsidR="00667AA9" w:rsidRPr="0002406F" w:rsidRDefault="00667AA9" w:rsidP="0002406F">
            <w:pPr>
              <w:pStyle w:val="Corpotesto"/>
              <w:spacing w:line="276" w:lineRule="auto"/>
              <w:rPr>
                <w:rFonts w:eastAsiaTheme="majorEastAsia"/>
                <w:bCs/>
                <w:color w:val="000000" w:themeColor="text1"/>
              </w:rPr>
            </w:pPr>
          </w:p>
          <w:p w:rsidR="006C04AC" w:rsidRPr="0002406F" w:rsidRDefault="00667AA9" w:rsidP="0002406F">
            <w:pPr>
              <w:spacing w:after="15"/>
              <w:ind w:right="90"/>
              <w:rPr>
                <w:rFonts w:ascii="Times New Roman" w:hAnsi="Times New Roman" w:cs="Times New Roman"/>
                <w:b/>
                <w:szCs w:val="24"/>
              </w:rPr>
            </w:pPr>
            <w:r w:rsidRPr="0002406F">
              <w:rPr>
                <w:rFonts w:ascii="Times New Roman" w:eastAsiaTheme="majorEastAsia" w:hAnsi="Times New Roman" w:cs="Arial Unicode MS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FSEPON-</w:t>
            </w:r>
            <w:r w:rsidRPr="0002406F">
              <w:rPr>
                <w:rFonts w:eastAsiaTheme="majorEastAsia"/>
                <w:b/>
                <w:color w:val="000000" w:themeColor="text1"/>
                <w:bdr w:val="none" w:sz="0" w:space="0" w:color="auto"/>
              </w:rPr>
              <w:t xml:space="preserve"> </w:t>
            </w:r>
            <w:r w:rsidR="0002406F" w:rsidRPr="0002406F">
              <w:rPr>
                <w:rFonts w:ascii="Times New Roman" w:eastAsiaTheme="majorEastAsia" w:hAnsi="Times New Roman" w:cs="Arial Unicode MS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10.1.1A-FDRPOC- SI-2022-239</w:t>
            </w:r>
            <w:r w:rsidR="0002406F" w:rsidRPr="0002406F">
              <w:rPr>
                <w:rFonts w:eastAsiaTheme="majorEastAsia"/>
                <w:b/>
                <w:color w:val="000000" w:themeColor="text1"/>
                <w:sz w:val="16"/>
                <w:szCs w:val="20"/>
              </w:rPr>
              <w:t xml:space="preserve"> </w:t>
            </w:r>
          </w:p>
        </w:tc>
      </w:tr>
    </w:tbl>
    <w:p w:rsidR="008E3785" w:rsidRDefault="008E3785" w:rsidP="0002406F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8E3785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615FBC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8E3785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>___________________________________</w:t>
      </w:r>
      <w:proofErr w:type="gramStart"/>
      <w:r>
        <w:rPr>
          <w:rStyle w:val="Nessuno"/>
          <w:rFonts w:ascii="Times New Roman" w:hAnsi="Times New Roman" w:cs="Times New Roman"/>
          <w:szCs w:val="24"/>
        </w:rPr>
        <w:t>_(</w:t>
      </w:r>
      <w:proofErr w:type="gramEnd"/>
      <w:r>
        <w:rPr>
          <w:rStyle w:val="Nessuno"/>
          <w:rFonts w:ascii="Times New Roman" w:hAnsi="Times New Roman" w:cs="Times New Roman"/>
          <w:szCs w:val="24"/>
        </w:rPr>
        <w:t xml:space="preserve">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9A7E3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in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di partecipare alla selezione per l’assegnazione dell’incarico di </w:t>
      </w:r>
      <w:r w:rsidRPr="000F7E75">
        <w:rPr>
          <w:rFonts w:ascii="Times New Roman" w:hAnsi="Times New Roman" w:cs="Times New Roman"/>
          <w:b/>
          <w:szCs w:val="24"/>
        </w:rPr>
        <w:t>E</w:t>
      </w:r>
      <w:r w:rsidR="000F7E75" w:rsidRPr="000F7E75">
        <w:rPr>
          <w:rFonts w:ascii="Times New Roman" w:hAnsi="Times New Roman" w:cs="Times New Roman"/>
          <w:b/>
          <w:szCs w:val="24"/>
        </w:rPr>
        <w:t>SPERTO</w:t>
      </w:r>
      <w:bookmarkStart w:id="0" w:name="_GoBack"/>
      <w:bookmarkEnd w:id="0"/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r w:rsidRPr="009A7E38">
        <w:rPr>
          <w:rFonts w:cs="Times New Roman"/>
          <w:sz w:val="22"/>
        </w:rPr>
        <w:t>presta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D7F32"/>
    <w:multiLevelType w:val="hybridMultilevel"/>
    <w:tmpl w:val="F66C2402"/>
    <w:numStyleLink w:val="Stileimportato1"/>
  </w:abstractNum>
  <w:abstractNum w:abstractNumId="1" w15:restartNumberingAfterBreak="0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3534DB1"/>
    <w:multiLevelType w:val="hybridMultilevel"/>
    <w:tmpl w:val="AE708326"/>
    <w:numStyleLink w:val="Stileimportato2"/>
  </w:abstractNum>
  <w:abstractNum w:abstractNumId="4" w15:restartNumberingAfterBreak="0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2406F"/>
    <w:rsid w:val="0003031C"/>
    <w:rsid w:val="000305A9"/>
    <w:rsid w:val="000326AE"/>
    <w:rsid w:val="0003512B"/>
    <w:rsid w:val="000F7E75"/>
    <w:rsid w:val="00205D6A"/>
    <w:rsid w:val="002E674F"/>
    <w:rsid w:val="00316FC7"/>
    <w:rsid w:val="004014FF"/>
    <w:rsid w:val="00496903"/>
    <w:rsid w:val="004E747B"/>
    <w:rsid w:val="00615FBC"/>
    <w:rsid w:val="006501D0"/>
    <w:rsid w:val="00667AA9"/>
    <w:rsid w:val="006C04AC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E42A3B"/>
    <w:rsid w:val="00E61B85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C84E4E-BE6E-4098-A89C-EFD44C0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uiPriority w:val="99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semiHidden/>
    <w:unhideWhenUsed/>
    <w:rsid w:val="00667A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semiHidden/>
    <w:rsid w:val="00667AA9"/>
    <w:rPr>
      <w:rFonts w:cs="Arial Unicode MS"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2</cp:revision>
  <dcterms:created xsi:type="dcterms:W3CDTF">2023-05-15T09:53:00Z</dcterms:created>
  <dcterms:modified xsi:type="dcterms:W3CDTF">2023-05-15T09:53:00Z</dcterms:modified>
</cp:coreProperties>
</file>