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4AC" w:rsidRPr="009A7E38" w:rsidRDefault="00E42A3B" w:rsidP="008E3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Rif.: Bando di selezione per il reclutamento di </w:t>
            </w:r>
            <w:r w:rsidR="004E747B">
              <w:rPr>
                <w:rStyle w:val="Nessuno"/>
                <w:rFonts w:ascii="Times New Roman" w:hAnsi="Times New Roman" w:cs="Times New Roman"/>
                <w:szCs w:val="24"/>
              </w:rPr>
              <w:t>esperti esterni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–  PON 10.1.1A-FSEPON-SI-2017- 3</w:t>
            </w:r>
            <w:r w:rsidR="00706E98">
              <w:rPr>
                <w:rStyle w:val="Nessuno"/>
                <w:rFonts w:ascii="Times New Roman" w:hAnsi="Times New Roman" w:cs="Times New Roman"/>
                <w:szCs w:val="24"/>
              </w:rPr>
              <w:t>3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Inclusione sociale e lotta al disagio nonché per garantire l’apertura delle scuole oltre l’orario scolastico soprattutto nelle aree a rischio e in quelle periferiche</w:t>
            </w:r>
            <w:r w:rsidR="009A7E38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c.a.p.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Tel. ________________________ Cel.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____ del  _______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205D6A">
        <w:rPr>
          <w:rFonts w:ascii="Times New Roman" w:hAnsi="Times New Roman" w:cs="Times New Roman"/>
          <w:b/>
          <w:szCs w:val="24"/>
        </w:rPr>
        <w:t xml:space="preserve"> ESTERNO</w:t>
      </w:r>
      <w:r w:rsidR="00904F8E" w:rsidRPr="000F7E75">
        <w:rPr>
          <w:rFonts w:ascii="Times New Roman" w:hAnsi="Times New Roman" w:cs="Times New Roman"/>
          <w:b/>
          <w:szCs w:val="24"/>
        </w:rPr>
        <w:t xml:space="preserve"> 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destituito/a  o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lastRenderedPageBreak/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titolare del trattamento (allegato 5):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Quanto sopra con riferimento al D.L.vo n. 196/03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 xml:space="preserve">Data ______________________  </w:t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3BB" w:rsidRDefault="005143BB">
      <w:pPr>
        <w:spacing w:after="0" w:line="240" w:lineRule="auto"/>
      </w:pPr>
      <w:r>
        <w:separator/>
      </w:r>
    </w:p>
  </w:endnote>
  <w:endnote w:type="continuationSeparator" w:id="1">
    <w:p w:rsidR="005143BB" w:rsidRDefault="0051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5" w:rsidRDefault="00C80D75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3BB" w:rsidRDefault="005143BB">
      <w:pPr>
        <w:spacing w:after="0" w:line="240" w:lineRule="auto"/>
      </w:pPr>
      <w:r>
        <w:separator/>
      </w:r>
    </w:p>
  </w:footnote>
  <w:footnote w:type="continuationSeparator" w:id="1">
    <w:p w:rsidR="005143BB" w:rsidRDefault="0051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5" w:rsidRDefault="00C80D75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96903"/>
    <w:rsid w:val="004A752D"/>
    <w:rsid w:val="004E747B"/>
    <w:rsid w:val="005143BB"/>
    <w:rsid w:val="00593734"/>
    <w:rsid w:val="005B6E8B"/>
    <w:rsid w:val="00615FBC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7E38"/>
    <w:rsid w:val="009D7735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IC2Milazzo</cp:lastModifiedBy>
  <cp:revision>2</cp:revision>
  <cp:lastPrinted>2018-06-06T08:11:00Z</cp:lastPrinted>
  <dcterms:created xsi:type="dcterms:W3CDTF">2018-06-06T08:11:00Z</dcterms:created>
  <dcterms:modified xsi:type="dcterms:W3CDTF">2018-06-06T08:11:00Z</dcterms:modified>
</cp:coreProperties>
</file>